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A1AFC" w:rsidP="00465E41" w:rsidRDefault="00465E41" w14:paraId="3E838F88" w14:textId="4087E919">
      <w:pPr>
        <w:jc w:val="center"/>
        <w:rPr>
          <w:rFonts w:ascii="Times New Roman" w:hAnsi="Times New Roman" w:cs="Times New Roman"/>
        </w:rPr>
      </w:pPr>
      <w:r w:rsidRPr="00465E41">
        <w:rPr>
          <w:rFonts w:ascii="Times New Roman" w:hAnsi="Times New Roman" w:cs="Times New Roman"/>
        </w:rPr>
        <w:t>Navigate Appointment</w:t>
      </w:r>
      <w:r>
        <w:rPr>
          <w:rFonts w:ascii="Times New Roman" w:hAnsi="Times New Roman" w:cs="Times New Roman"/>
        </w:rPr>
        <w:t xml:space="preserve"> Instructions </w:t>
      </w:r>
    </w:p>
    <w:p w:rsidR="00465E41" w:rsidP="00465E41" w:rsidRDefault="00465E41" w14:paraId="39064890" w14:textId="411A860B">
      <w:pPr>
        <w:jc w:val="center"/>
        <w:rPr>
          <w:rFonts w:ascii="Times New Roman" w:hAnsi="Times New Roman" w:cs="Times New Roman"/>
        </w:rPr>
      </w:pPr>
    </w:p>
    <w:p w:rsidRPr="001A74F9" w:rsidR="00465E41" w:rsidP="001A74F9" w:rsidRDefault="00465E41" w14:paraId="319523A5" w14:textId="55F1D2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74120379">
        <w:rPr>
          <w:rFonts w:ascii="Times New Roman" w:hAnsi="Times New Roman" w:cs="Times New Roman"/>
          <w:b/>
          <w:bCs/>
        </w:rPr>
        <w:t>To participate in a WebEx</w:t>
      </w:r>
      <w:r w:rsidRPr="74120379" w:rsidR="00CB7949">
        <w:rPr>
          <w:rFonts w:ascii="Times New Roman" w:hAnsi="Times New Roman" w:cs="Times New Roman"/>
          <w:b/>
          <w:bCs/>
        </w:rPr>
        <w:t xml:space="preserve"> or one-on-one In-Person </w:t>
      </w:r>
      <w:r w:rsidRPr="74120379" w:rsidR="00D95AFC">
        <w:rPr>
          <w:rFonts w:ascii="Times New Roman" w:hAnsi="Times New Roman" w:cs="Times New Roman"/>
          <w:b/>
          <w:bCs/>
        </w:rPr>
        <w:t>learning assistance</w:t>
      </w:r>
      <w:r w:rsidRPr="74120379">
        <w:rPr>
          <w:rFonts w:ascii="Times New Roman" w:hAnsi="Times New Roman" w:cs="Times New Roman"/>
          <w:b/>
          <w:bCs/>
        </w:rPr>
        <w:t xml:space="preserve"> session, you must schedule with a </w:t>
      </w:r>
      <w:r w:rsidRPr="74120379" w:rsidR="00D95AFC">
        <w:rPr>
          <w:rFonts w:ascii="Times New Roman" w:hAnsi="Times New Roman" w:cs="Times New Roman"/>
          <w:b/>
          <w:bCs/>
        </w:rPr>
        <w:t>learning assistant</w:t>
      </w:r>
      <w:r w:rsidRPr="74120379">
        <w:rPr>
          <w:rFonts w:ascii="Times New Roman" w:hAnsi="Times New Roman" w:cs="Times New Roman"/>
          <w:b/>
          <w:bCs/>
        </w:rPr>
        <w:t xml:space="preserve"> at least 24 hours in advance through Navigate. </w:t>
      </w:r>
      <w:r w:rsidRPr="74120379">
        <w:rPr>
          <w:rFonts w:ascii="Times New Roman" w:hAnsi="Times New Roman" w:cs="Times New Roman"/>
        </w:rPr>
        <w:t xml:space="preserve"> To access Navigate appointments, first log into your pirate portal and select “Navigate-Student.”</w:t>
      </w:r>
    </w:p>
    <w:p w:rsidR="001A74F9" w:rsidP="00465E41" w:rsidRDefault="001A74F9" w14:paraId="25FBB322" w14:textId="132B08F3">
      <w:pPr>
        <w:rPr>
          <w:rFonts w:ascii="Times New Roman" w:hAnsi="Times New Roman" w:cs="Times New Roman"/>
        </w:rPr>
      </w:pPr>
      <w:r w:rsidRPr="001A74F9">
        <w:rPr>
          <w:rFonts w:ascii="Times New Roman" w:hAnsi="Times New Roman" w:cs="Times New Roman"/>
          <w:noProof/>
        </w:rPr>
        <w:drawing>
          <wp:inline distT="0" distB="0" distL="0" distR="0" wp14:anchorId="57784ECA" wp14:editId="3D738110">
            <wp:extent cx="3019846" cy="216247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A74F9" w:rsidR="001A74F9" w:rsidP="001A74F9" w:rsidRDefault="001A74F9" w14:paraId="75030659" w14:textId="51B862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A74F9">
        <w:rPr>
          <w:rFonts w:ascii="Times New Roman" w:hAnsi="Times New Roman" w:cs="Times New Roman"/>
        </w:rPr>
        <w:t>You will be taken to the following login screen:</w:t>
      </w:r>
    </w:p>
    <w:p w:rsidR="001A74F9" w:rsidP="00465E41" w:rsidRDefault="001A74F9" w14:paraId="35C93A93" w14:textId="771D469A">
      <w:pPr>
        <w:rPr>
          <w:rFonts w:ascii="Times New Roman" w:hAnsi="Times New Roman" w:cs="Times New Roman"/>
        </w:rPr>
      </w:pPr>
      <w:r w:rsidRPr="001A74F9">
        <w:rPr>
          <w:rFonts w:ascii="Times New Roman" w:hAnsi="Times New Roman" w:cs="Times New Roman"/>
          <w:noProof/>
        </w:rPr>
        <w:drawing>
          <wp:inline distT="0" distB="0" distL="0" distR="0" wp14:anchorId="2DC22AC9" wp14:editId="71DAEF5A">
            <wp:extent cx="5943600" cy="17043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4F9" w:rsidP="001A74F9" w:rsidRDefault="001A74F9" w14:paraId="392A8C57" w14:textId="62C84DC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Choose “Login with your school account.”</w:t>
      </w:r>
    </w:p>
    <w:p w:rsidR="001A74F9" w:rsidP="001A74F9" w:rsidRDefault="001A74F9" w14:paraId="395CB5FE" w14:textId="4C3EA9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will then enter your Navigate dashboard.  Select “Appointments.”</w:t>
      </w:r>
    </w:p>
    <w:p w:rsidR="001A74F9" w:rsidP="001A74F9" w:rsidRDefault="001A74F9" w14:paraId="5BB9779E" w14:textId="77777777">
      <w:pPr>
        <w:pStyle w:val="ListParagraph"/>
        <w:rPr>
          <w:rFonts w:ascii="Times New Roman" w:hAnsi="Times New Roman" w:cs="Times New Roman"/>
        </w:rPr>
      </w:pPr>
    </w:p>
    <w:p w:rsidR="001A74F9" w:rsidP="001A74F9" w:rsidRDefault="001A74F9" w14:paraId="1AF60DB8" w14:textId="2BB0E57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4B617" wp14:editId="36490E28">
                <wp:simplePos x="0" y="0"/>
                <wp:positionH relativeFrom="column">
                  <wp:posOffset>485775</wp:posOffset>
                </wp:positionH>
                <wp:positionV relativeFrom="paragraph">
                  <wp:posOffset>685165</wp:posOffset>
                </wp:positionV>
                <wp:extent cx="981075" cy="266700"/>
                <wp:effectExtent l="19050" t="19050" r="2857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667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>
              <v:roundrect id="Rectangle: Rounded Corners 4" style="position:absolute;margin-left:38.25pt;margin-top:53.95pt;width:77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3pt" arcsize="10923f" w14:anchorId="5C455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">
                <v:stroke joinstyle="miter" dashstyle="3 1"/>
              </v:roundrect>
            </w:pict>
          </mc:Fallback>
        </mc:AlternateContent>
      </w:r>
      <w:r w:rsidRPr="001A74F9">
        <w:rPr>
          <w:rFonts w:ascii="Times New Roman" w:hAnsi="Times New Roman" w:cs="Times New Roman"/>
          <w:noProof/>
        </w:rPr>
        <w:drawing>
          <wp:inline distT="0" distB="0" distL="0" distR="0" wp14:anchorId="6C868403" wp14:editId="4F4DC2AA">
            <wp:extent cx="4953000" cy="199736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923" b="46438"/>
                    <a:stretch/>
                  </pic:blipFill>
                  <pic:spPr bwMode="auto">
                    <a:xfrm>
                      <a:off x="0" y="0"/>
                      <a:ext cx="4973136" cy="2005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74F9" w:rsidP="001A74F9" w:rsidRDefault="001A74F9" w14:paraId="3C5F7393" w14:textId="6C4ACA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On the next screen, choose “Schedule an Appointment.”</w:t>
      </w:r>
    </w:p>
    <w:p w:rsidRPr="001A74F9" w:rsidR="001A74F9" w:rsidP="001A74F9" w:rsidRDefault="001A74F9" w14:paraId="567547A8" w14:textId="79E384E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DA98B" wp14:editId="3025FE81">
                <wp:simplePos x="0" y="0"/>
                <wp:positionH relativeFrom="column">
                  <wp:posOffset>5238750</wp:posOffset>
                </wp:positionH>
                <wp:positionV relativeFrom="paragraph">
                  <wp:posOffset>150495</wp:posOffset>
                </wp:positionV>
                <wp:extent cx="1085850" cy="428625"/>
                <wp:effectExtent l="19050" t="19050" r="38100" b="4762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286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>
              <v:roundrect id="Rectangle: Rounded Corners 6" style="position:absolute;margin-left:412.5pt;margin-top:11.85pt;width:85.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4.5pt" arcsize="10923f" w14:anchorId="276659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">
                <v:stroke joinstyle="miter" dashstyle="3 1"/>
              </v:roundrect>
            </w:pict>
          </mc:Fallback>
        </mc:AlternateContent>
      </w:r>
      <w:r w:rsidRPr="001A74F9">
        <w:rPr>
          <w:rFonts w:ascii="Times New Roman" w:hAnsi="Times New Roman" w:cs="Times New Roman"/>
          <w:noProof/>
        </w:rPr>
        <w:drawing>
          <wp:inline distT="0" distB="0" distL="0" distR="0" wp14:anchorId="29F93B81" wp14:editId="6F06996C">
            <wp:extent cx="5943600" cy="17037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9046F" w:rsidR="004B409E" w:rsidP="74120379" w:rsidRDefault="004B409E" w14:paraId="009121A3" w14:textId="2F8B2C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74120379">
        <w:rPr>
          <w:rFonts w:ascii="Times New Roman" w:hAnsi="Times New Roman" w:cs="Times New Roman"/>
        </w:rPr>
        <w:t xml:space="preserve">On the next screen, for the prompt “What type of appointment would you like to schedule?” choose </w:t>
      </w:r>
      <w:r w:rsidRPr="74120379" w:rsidR="00D95AFC">
        <w:rPr>
          <w:rFonts w:ascii="Times New Roman" w:hAnsi="Times New Roman" w:cs="Times New Roman"/>
          <w:b/>
          <w:bCs/>
        </w:rPr>
        <w:t xml:space="preserve">Learning </w:t>
      </w:r>
      <w:r w:rsidRPr="74120379" w:rsidR="00DA7C6D">
        <w:rPr>
          <w:rFonts w:ascii="Times New Roman" w:hAnsi="Times New Roman" w:cs="Times New Roman"/>
          <w:b/>
          <w:bCs/>
        </w:rPr>
        <w:t>Labs</w:t>
      </w:r>
      <w:r w:rsidRPr="74120379">
        <w:rPr>
          <w:rFonts w:ascii="Times New Roman" w:hAnsi="Times New Roman" w:cs="Times New Roman"/>
        </w:rPr>
        <w:t>.  For the prompt “Service,” choose</w:t>
      </w:r>
      <w:r w:rsidRPr="74120379" w:rsidR="58E40B5A">
        <w:rPr>
          <w:rFonts w:ascii="Times New Roman" w:hAnsi="Times New Roman" w:cs="Times New Roman"/>
        </w:rPr>
        <w:t xml:space="preserve"> the subject or skill area for which you would like assistance</w:t>
      </w:r>
      <w:r w:rsidRPr="74120379">
        <w:rPr>
          <w:rFonts w:ascii="Times New Roman" w:hAnsi="Times New Roman" w:cs="Times New Roman"/>
        </w:rPr>
        <w:t xml:space="preserve">.  For the prompt “Pick a Date,” choose a date for which you’d like to attend. </w:t>
      </w:r>
      <w:r w:rsidR="00413A8F">
        <w:rPr>
          <w:rFonts w:ascii="Times New Roman" w:hAnsi="Times New Roman" w:cs="Times New Roman"/>
          <w:noProof/>
        </w:rPr>
        <w:drawing>
          <wp:inline distT="0" distB="0" distL="0" distR="0" wp14:anchorId="0940705C" wp14:editId="499416C8">
            <wp:extent cx="5943600" cy="45332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09E" w:rsidP="004B409E" w:rsidRDefault="004B409E" w14:paraId="00CC7819" w14:textId="77777777">
      <w:pPr>
        <w:pStyle w:val="ListParagraph"/>
        <w:rPr>
          <w:rFonts w:ascii="Times New Roman" w:hAnsi="Times New Roman" w:cs="Times New Roman"/>
        </w:rPr>
      </w:pPr>
    </w:p>
    <w:p w:rsidR="004B409E" w:rsidP="004B409E" w:rsidRDefault="004B409E" w14:paraId="040F2AB9" w14:textId="610D5D6F">
      <w:pPr>
        <w:pStyle w:val="ListParagraph"/>
        <w:rPr>
          <w:rFonts w:ascii="Times New Roman" w:hAnsi="Times New Roman" w:cs="Times New Roman"/>
        </w:rPr>
      </w:pPr>
      <w:r w:rsidRPr="74120379">
        <w:rPr>
          <w:rFonts w:ascii="Times New Roman" w:hAnsi="Times New Roman" w:cs="Times New Roman"/>
        </w:rPr>
        <w:t>When you choose a date, you will also be able to toggle across other dates to see alternate availabilities. Click on each date to check</w:t>
      </w:r>
      <w:r w:rsidRPr="74120379" w:rsidR="22E0A1ED">
        <w:rPr>
          <w:rFonts w:ascii="Times New Roman" w:hAnsi="Times New Roman" w:cs="Times New Roman"/>
        </w:rPr>
        <w:t xml:space="preserve"> what appointments are</w:t>
      </w:r>
      <w:r w:rsidRPr="74120379">
        <w:rPr>
          <w:rFonts w:ascii="Times New Roman" w:hAnsi="Times New Roman" w:cs="Times New Roman"/>
        </w:rPr>
        <w:t xml:space="preserve"> availabili</w:t>
      </w:r>
      <w:r w:rsidRPr="74120379" w:rsidR="2E2BAEF7">
        <w:rPr>
          <w:rFonts w:ascii="Times New Roman" w:hAnsi="Times New Roman" w:cs="Times New Roman"/>
        </w:rPr>
        <w:t>ty</w:t>
      </w:r>
      <w:r w:rsidRPr="74120379">
        <w:rPr>
          <w:rFonts w:ascii="Times New Roman" w:hAnsi="Times New Roman" w:cs="Times New Roman"/>
        </w:rPr>
        <w:t xml:space="preserve">.  </w:t>
      </w:r>
    </w:p>
    <w:p w:rsidR="004B409E" w:rsidP="004B409E" w:rsidRDefault="00413A8F" w14:paraId="0627F692" w14:textId="3A11150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C611718" wp14:editId="37EBB950">
            <wp:extent cx="5943600" cy="28047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95AFC" w:rsidR="00895B06" w:rsidP="00895B06" w:rsidRDefault="004B409E" w14:paraId="6A8FC879" w14:textId="60B4F0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74120379">
        <w:rPr>
          <w:rFonts w:ascii="Times New Roman" w:hAnsi="Times New Roman" w:cs="Times New Roman"/>
        </w:rPr>
        <w:t xml:space="preserve">Once you’ve selected your date and time, you will be able to view the appointment confirmation screen.  This screen will provide </w:t>
      </w:r>
      <w:r w:rsidRPr="74120379" w:rsidR="378027CC">
        <w:rPr>
          <w:rFonts w:ascii="Times New Roman" w:hAnsi="Times New Roman" w:cs="Times New Roman"/>
        </w:rPr>
        <w:t>you with</w:t>
      </w:r>
      <w:r w:rsidRPr="74120379">
        <w:rPr>
          <w:rFonts w:ascii="Times New Roman" w:hAnsi="Times New Roman" w:cs="Times New Roman"/>
        </w:rPr>
        <w:t xml:space="preserve"> important details about your session and how to prepare for it.  You will also be able to see the </w:t>
      </w:r>
      <w:r w:rsidRPr="74120379" w:rsidR="00D95AFC">
        <w:rPr>
          <w:rFonts w:ascii="Times New Roman" w:hAnsi="Times New Roman" w:cs="Times New Roman"/>
        </w:rPr>
        <w:t>learning assistant’s</w:t>
      </w:r>
      <w:r w:rsidRPr="74120379">
        <w:rPr>
          <w:rFonts w:ascii="Times New Roman" w:hAnsi="Times New Roman" w:cs="Times New Roman"/>
        </w:rPr>
        <w:t xml:space="preserve"> WebEx room address</w:t>
      </w:r>
      <w:r w:rsidRPr="74120379" w:rsidR="00CB7949">
        <w:rPr>
          <w:rFonts w:ascii="Times New Roman" w:hAnsi="Times New Roman" w:cs="Times New Roman"/>
        </w:rPr>
        <w:t xml:space="preserve"> if the appointment is going to be virtual</w:t>
      </w:r>
      <w:r w:rsidRPr="74120379">
        <w:rPr>
          <w:rFonts w:ascii="Times New Roman" w:hAnsi="Times New Roman" w:cs="Times New Roman"/>
        </w:rPr>
        <w:t xml:space="preserve">.  </w:t>
      </w:r>
      <w:r w:rsidR="00413A8F">
        <w:rPr>
          <w:rFonts w:ascii="Times New Roman" w:hAnsi="Times New Roman" w:cs="Times New Roman"/>
          <w:noProof/>
        </w:rPr>
        <w:drawing>
          <wp:inline distT="0" distB="0" distL="0" distR="0" wp14:anchorId="18748C34" wp14:editId="2C7CEF6B">
            <wp:extent cx="5943600" cy="36760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B06" w:rsidP="00DA7C6D" w:rsidRDefault="00895B06" w14:paraId="1DC6D8E8" w14:textId="32977587">
      <w:pPr>
        <w:rPr>
          <w:rFonts w:ascii="Times New Roman" w:hAnsi="Times New Roman" w:cs="Times New Roman"/>
        </w:rPr>
      </w:pPr>
      <w:r w:rsidRPr="74120379">
        <w:rPr>
          <w:rFonts w:ascii="Times New Roman" w:hAnsi="Times New Roman" w:cs="Times New Roman"/>
        </w:rPr>
        <w:t xml:space="preserve">Scroll down </w:t>
      </w:r>
      <w:r w:rsidRPr="74120379" w:rsidR="00DA7C6D">
        <w:rPr>
          <w:rFonts w:ascii="Times New Roman" w:hAnsi="Times New Roman" w:cs="Times New Roman"/>
        </w:rPr>
        <w:t>t</w:t>
      </w:r>
      <w:r w:rsidRPr="74120379">
        <w:rPr>
          <w:rFonts w:ascii="Times New Roman" w:hAnsi="Times New Roman" w:cs="Times New Roman"/>
        </w:rPr>
        <w:t>o the bottom of your screen</w:t>
      </w:r>
      <w:r w:rsidRPr="74120379" w:rsidR="42C0CC84">
        <w:rPr>
          <w:rFonts w:ascii="Times New Roman" w:hAnsi="Times New Roman" w:cs="Times New Roman"/>
        </w:rPr>
        <w:t xml:space="preserve"> </w:t>
      </w:r>
      <w:r w:rsidRPr="74120379" w:rsidR="3F4B6311">
        <w:rPr>
          <w:rFonts w:ascii="Times New Roman" w:hAnsi="Times New Roman" w:cs="Times New Roman"/>
        </w:rPr>
        <w:t xml:space="preserve">to </w:t>
      </w:r>
      <w:r w:rsidRPr="74120379" w:rsidR="42C0CC84">
        <w:rPr>
          <w:rFonts w:ascii="Times New Roman" w:hAnsi="Times New Roman" w:cs="Times New Roman"/>
        </w:rPr>
        <w:t>select how you would like to meet – virtual or in-person.</w:t>
      </w:r>
      <w:r w:rsidRPr="74120379">
        <w:rPr>
          <w:rFonts w:ascii="Times New Roman" w:hAnsi="Times New Roman" w:cs="Times New Roman"/>
        </w:rPr>
        <w:t xml:space="preserve">  You may also add your phone number for an automated text message reminder for your session.</w:t>
      </w:r>
    </w:p>
    <w:p w:rsidR="00895B06" w:rsidP="00895B06" w:rsidRDefault="00895B06" w14:paraId="22BB2C9A" w14:textId="53519C68">
      <w:pPr>
        <w:pStyle w:val="ListParagraph"/>
        <w:rPr>
          <w:rFonts w:ascii="Times New Roman" w:hAnsi="Times New Roman" w:cs="Times New Roman"/>
        </w:rPr>
      </w:pPr>
      <w:r w:rsidRPr="00895B0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71BBE32" wp14:editId="6233F37F">
            <wp:extent cx="5943600" cy="34874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B06" w:rsidP="00895B06" w:rsidRDefault="00895B06" w14:paraId="7CEA2462" w14:textId="1ADB66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74120379">
        <w:rPr>
          <w:rFonts w:ascii="Times New Roman" w:hAnsi="Times New Roman" w:cs="Times New Roman"/>
        </w:rPr>
        <w:t>After selecting “Schedule,” you will receive a confirmation screen.</w:t>
      </w:r>
    </w:p>
    <w:p w:rsidR="00895B06" w:rsidP="00895B06" w:rsidRDefault="00895B06" w14:paraId="155F99B8" w14:textId="0466CC29">
      <w:pPr>
        <w:pStyle w:val="ListParagraph"/>
        <w:rPr>
          <w:rFonts w:ascii="Times New Roman" w:hAnsi="Times New Roman" w:cs="Times New Roman"/>
        </w:rPr>
      </w:pPr>
      <w:r w:rsidRPr="00895B06">
        <w:rPr>
          <w:rFonts w:ascii="Times New Roman" w:hAnsi="Times New Roman" w:cs="Times New Roman"/>
          <w:noProof/>
        </w:rPr>
        <w:drawing>
          <wp:inline distT="0" distB="0" distL="0" distR="0" wp14:anchorId="24C5494D" wp14:editId="3D6FF437">
            <wp:extent cx="5943600" cy="23120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A74F9" w:rsidR="00895B06" w:rsidP="74120379" w:rsidRDefault="00895B06" w14:paraId="0776F3CF" w14:textId="46DBB3F2">
      <w:pPr>
        <w:pStyle w:val="ListParagraph"/>
        <w:rPr>
          <w:rFonts w:ascii="Times New Roman" w:hAnsi="Times New Roman" w:cs="Times New Roman"/>
        </w:rPr>
      </w:pPr>
      <w:r w:rsidRPr="74120379">
        <w:rPr>
          <w:rFonts w:ascii="Times New Roman" w:hAnsi="Times New Roman" w:cs="Times New Roman"/>
        </w:rPr>
        <w:t xml:space="preserve">You will also receive an email to your student email account.  </w:t>
      </w:r>
    </w:p>
    <w:p w:rsidRPr="001A74F9" w:rsidR="00895B06" w:rsidP="74120379" w:rsidRDefault="00895B06" w14:paraId="7A5E6112" w14:textId="16F9EF3B">
      <w:pPr>
        <w:pStyle w:val="ListParagraph"/>
        <w:rPr>
          <w:rFonts w:ascii="Times New Roman" w:hAnsi="Times New Roman" w:cs="Times New Roman"/>
        </w:rPr>
      </w:pPr>
    </w:p>
    <w:p w:rsidRPr="001A74F9" w:rsidR="00895B06" w:rsidP="74120379" w:rsidRDefault="00895B06" w14:paraId="3E6C6C0F" w14:textId="21AD4A78">
      <w:pPr>
        <w:pStyle w:val="ListParagraph"/>
        <w:rPr>
          <w:rFonts w:ascii="Times New Roman" w:hAnsi="Times New Roman" w:cs="Times New Roman"/>
        </w:rPr>
      </w:pPr>
      <w:r w:rsidRPr="511EE8DE" w:rsidR="00895B06">
        <w:rPr>
          <w:rFonts w:ascii="Times New Roman" w:hAnsi="Times New Roman" w:cs="Times New Roman"/>
        </w:rPr>
        <w:t xml:space="preserve">If you are attending </w:t>
      </w:r>
      <w:r w:rsidRPr="511EE8DE" w:rsidR="00DA7C6D">
        <w:rPr>
          <w:rFonts w:ascii="Times New Roman" w:hAnsi="Times New Roman" w:cs="Times New Roman"/>
        </w:rPr>
        <w:t xml:space="preserve">for </w:t>
      </w:r>
      <w:r w:rsidRPr="511EE8DE" w:rsidR="539B2645">
        <w:rPr>
          <w:rFonts w:ascii="Times New Roman" w:hAnsi="Times New Roman" w:cs="Times New Roman"/>
        </w:rPr>
        <w:t>assistance</w:t>
      </w:r>
      <w:r w:rsidRPr="511EE8DE" w:rsidR="539B2645">
        <w:rPr>
          <w:rFonts w:ascii="Times New Roman" w:hAnsi="Times New Roman" w:cs="Times New Roman"/>
        </w:rPr>
        <w:t xml:space="preserve"> with a written paper, please</w:t>
      </w:r>
      <w:r w:rsidRPr="511EE8DE" w:rsidR="00895B06">
        <w:rPr>
          <w:rFonts w:ascii="Times New Roman" w:hAnsi="Times New Roman" w:cs="Times New Roman"/>
        </w:rPr>
        <w:t xml:space="preserve"> </w:t>
      </w:r>
      <w:r w:rsidRPr="511EE8DE" w:rsidR="00895B06">
        <w:rPr>
          <w:rFonts w:ascii="Times New Roman" w:hAnsi="Times New Roman" w:cs="Times New Roman"/>
        </w:rPr>
        <w:t>submit</w:t>
      </w:r>
      <w:r w:rsidRPr="511EE8DE" w:rsidR="00895B06">
        <w:rPr>
          <w:rFonts w:ascii="Times New Roman" w:hAnsi="Times New Roman" w:cs="Times New Roman"/>
        </w:rPr>
        <w:t xml:space="preserve"> your document to </w:t>
      </w:r>
      <w:r w:rsidRPr="511EE8DE" w:rsidR="17A61A3C">
        <w:rPr>
          <w:rFonts w:ascii="Times New Roman" w:hAnsi="Times New Roman" w:cs="Times New Roman"/>
        </w:rPr>
        <w:t>the</w:t>
      </w:r>
      <w:r w:rsidRPr="511EE8DE" w:rsidR="00895B06">
        <w:rPr>
          <w:rFonts w:ascii="Times New Roman" w:hAnsi="Times New Roman" w:cs="Times New Roman"/>
        </w:rPr>
        <w:t xml:space="preserve"> </w:t>
      </w:r>
      <w:r w:rsidRPr="511EE8DE" w:rsidR="00DA7C6D">
        <w:rPr>
          <w:rFonts w:ascii="Times New Roman" w:hAnsi="Times New Roman" w:cs="Times New Roman"/>
        </w:rPr>
        <w:t xml:space="preserve">learning </w:t>
      </w:r>
      <w:r w:rsidRPr="511EE8DE" w:rsidR="00CB7949">
        <w:rPr>
          <w:rFonts w:ascii="Times New Roman" w:hAnsi="Times New Roman" w:cs="Times New Roman"/>
        </w:rPr>
        <w:t>assistant</w:t>
      </w:r>
      <w:r w:rsidRPr="511EE8DE" w:rsidR="00895B06">
        <w:rPr>
          <w:rFonts w:ascii="Times New Roman" w:hAnsi="Times New Roman" w:cs="Times New Roman"/>
        </w:rPr>
        <w:t xml:space="preserve"> at least 24 hours in advance </w:t>
      </w:r>
      <w:r w:rsidRPr="511EE8DE" w:rsidR="6F40A879">
        <w:rPr>
          <w:rFonts w:ascii="Times New Roman" w:hAnsi="Times New Roman" w:cs="Times New Roman"/>
        </w:rPr>
        <w:t xml:space="preserve">by sending it to </w:t>
      </w:r>
      <w:r w:rsidRPr="511EE8DE" w:rsidR="00895B06">
        <w:rPr>
          <w:rFonts w:ascii="Times New Roman" w:hAnsi="Times New Roman" w:cs="Times New Roman"/>
        </w:rPr>
        <w:t xml:space="preserve">his/her email so that he/she can </w:t>
      </w:r>
      <w:r w:rsidRPr="511EE8DE" w:rsidR="00895B06">
        <w:rPr>
          <w:rFonts w:ascii="Times New Roman" w:hAnsi="Times New Roman" w:cs="Times New Roman"/>
        </w:rPr>
        <w:t>assist</w:t>
      </w:r>
      <w:r w:rsidRPr="511EE8DE" w:rsidR="00895B06">
        <w:rPr>
          <w:rFonts w:ascii="Times New Roman" w:hAnsi="Times New Roman" w:cs="Times New Roman"/>
        </w:rPr>
        <w:t xml:space="preserve"> you during your session. </w:t>
      </w:r>
      <w:r w:rsidRPr="511EE8DE" w:rsidR="2B65EC10">
        <w:rPr>
          <w:rFonts w:ascii="Times New Roman" w:hAnsi="Times New Roman" w:cs="Times New Roman"/>
        </w:rPr>
        <w:t>If you are attending for another reason (not a written paper), please be prepared with your book, assignment, and any other materials that may be needed.</w:t>
      </w:r>
    </w:p>
    <w:p w:rsidRPr="001A74F9" w:rsidR="00895B06" w:rsidP="74120379" w:rsidRDefault="00895B06" w14:paraId="71D228D1" w14:textId="5DD42236">
      <w:pPr>
        <w:pStyle w:val="ListParagraph"/>
        <w:rPr>
          <w:rFonts w:ascii="Times New Roman" w:hAnsi="Times New Roman" w:cs="Times New Roman"/>
        </w:rPr>
      </w:pPr>
    </w:p>
    <w:p w:rsidRPr="001A74F9" w:rsidR="00895B06" w:rsidP="00895B06" w:rsidRDefault="00895B06" w14:paraId="76B301EE" w14:textId="5D2008E9">
      <w:pPr>
        <w:pStyle w:val="ListParagraph"/>
        <w:rPr>
          <w:rFonts w:ascii="Times New Roman" w:hAnsi="Times New Roman" w:cs="Times New Roman"/>
        </w:rPr>
      </w:pPr>
      <w:r w:rsidRPr="74120379">
        <w:rPr>
          <w:rFonts w:ascii="Times New Roman" w:hAnsi="Times New Roman" w:cs="Times New Roman"/>
        </w:rPr>
        <w:t>To attend your session</w:t>
      </w:r>
      <w:r w:rsidRPr="74120379" w:rsidR="00CB7949">
        <w:rPr>
          <w:rFonts w:ascii="Times New Roman" w:hAnsi="Times New Roman" w:cs="Times New Roman"/>
        </w:rPr>
        <w:t xml:space="preserve"> virtually</w:t>
      </w:r>
      <w:r w:rsidRPr="74120379">
        <w:rPr>
          <w:rFonts w:ascii="Times New Roman" w:hAnsi="Times New Roman" w:cs="Times New Roman"/>
        </w:rPr>
        <w:t>, simply click on the WebEx room link in your appointment confirmation email.</w:t>
      </w:r>
      <w:r w:rsidRPr="74120379" w:rsidR="00CB7949">
        <w:rPr>
          <w:rFonts w:ascii="Times New Roman" w:hAnsi="Times New Roman" w:cs="Times New Roman"/>
        </w:rPr>
        <w:t xml:space="preserve"> </w:t>
      </w:r>
    </w:p>
    <w:sectPr w:rsidRPr="001A74F9" w:rsidR="00895B0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8568F"/>
    <w:multiLevelType w:val="hybridMultilevel"/>
    <w:tmpl w:val="C98EC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41"/>
    <w:rsid w:val="001A74F9"/>
    <w:rsid w:val="00413A8F"/>
    <w:rsid w:val="00465E41"/>
    <w:rsid w:val="004B409E"/>
    <w:rsid w:val="00683F0F"/>
    <w:rsid w:val="0069046F"/>
    <w:rsid w:val="006A1AFC"/>
    <w:rsid w:val="007F1A68"/>
    <w:rsid w:val="00895B06"/>
    <w:rsid w:val="00CB7949"/>
    <w:rsid w:val="00D95AFC"/>
    <w:rsid w:val="00DA7C6D"/>
    <w:rsid w:val="07604869"/>
    <w:rsid w:val="17A61A3C"/>
    <w:rsid w:val="2110CADF"/>
    <w:rsid w:val="22BA6670"/>
    <w:rsid w:val="22E0A1ED"/>
    <w:rsid w:val="247D0FFA"/>
    <w:rsid w:val="26FC08FA"/>
    <w:rsid w:val="2980E535"/>
    <w:rsid w:val="2ABE18E4"/>
    <w:rsid w:val="2B65EC10"/>
    <w:rsid w:val="2E2BAEF7"/>
    <w:rsid w:val="378027CC"/>
    <w:rsid w:val="37BB3BD3"/>
    <w:rsid w:val="3F4B6311"/>
    <w:rsid w:val="41E4E816"/>
    <w:rsid w:val="42C0CC84"/>
    <w:rsid w:val="511EE8DE"/>
    <w:rsid w:val="539B2645"/>
    <w:rsid w:val="54A50DED"/>
    <w:rsid w:val="58E40B5A"/>
    <w:rsid w:val="5C59D039"/>
    <w:rsid w:val="6E162614"/>
    <w:rsid w:val="6F40A879"/>
    <w:rsid w:val="71BE336D"/>
    <w:rsid w:val="74120379"/>
    <w:rsid w:val="79D33306"/>
    <w:rsid w:val="7AE7862E"/>
    <w:rsid w:val="7F36B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5ED2D"/>
  <w15:chartTrackingRefBased/>
  <w15:docId w15:val="{90D52EDF-C6CE-4568-A026-1BB66FD2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image" Target="media/image9.png" Id="rId13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image" Target="media/image8.png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7.tmp" Id="rId11" /><Relationship Type="http://schemas.openxmlformats.org/officeDocument/2006/relationships/image" Target="media/image1.png" Id="rId5" /><Relationship Type="http://schemas.openxmlformats.org/officeDocument/2006/relationships/theme" Target="theme/theme1.xml" Id="rId15" /><Relationship Type="http://schemas.openxmlformats.org/officeDocument/2006/relationships/image" Target="media/image6.tmp" Id="rId10" /><Relationship Type="http://schemas.openxmlformats.org/officeDocument/2006/relationships/webSettings" Target="webSettings.xml" Id="rId4" /><Relationship Type="http://schemas.openxmlformats.org/officeDocument/2006/relationships/image" Target="media/image5.tmp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RODRIGUEZ, Katherine</dc:creator>
  <keywords/>
  <dc:description/>
  <lastModifiedBy>CRISLIP-BAKER, Deborah</lastModifiedBy>
  <revision>3</revision>
  <dcterms:created xsi:type="dcterms:W3CDTF">2024-09-26T21:50:00.0000000Z</dcterms:created>
  <dcterms:modified xsi:type="dcterms:W3CDTF">2024-09-29T19:21:27.9780852Z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93e2e6-5163-4dc9-9925-40179249330e_Enabled">
    <vt:lpwstr>true</vt:lpwstr>
  </property>
  <property fmtid="{D5CDD505-2E9C-101B-9397-08002B2CF9AE}" pid="3" name="MSIP_Label_dd93e2e6-5163-4dc9-9925-40179249330e_SetDate">
    <vt:lpwstr>2024-09-26T17:59:47Z</vt:lpwstr>
  </property>
  <property fmtid="{D5CDD505-2E9C-101B-9397-08002B2CF9AE}" pid="4" name="MSIP_Label_dd93e2e6-5163-4dc9-9925-40179249330e_Method">
    <vt:lpwstr>Standard</vt:lpwstr>
  </property>
  <property fmtid="{D5CDD505-2E9C-101B-9397-08002B2CF9AE}" pid="5" name="MSIP_Label_dd93e2e6-5163-4dc9-9925-40179249330e_Name">
    <vt:lpwstr>defa4170-0d19-0005-0004-bc88714345d2</vt:lpwstr>
  </property>
  <property fmtid="{D5CDD505-2E9C-101B-9397-08002B2CF9AE}" pid="6" name="MSIP_Label_dd93e2e6-5163-4dc9-9925-40179249330e_SiteId">
    <vt:lpwstr>9f7000b0-cb48-4a38-ba59-13eb9ab73890</vt:lpwstr>
  </property>
  <property fmtid="{D5CDD505-2E9C-101B-9397-08002B2CF9AE}" pid="7" name="MSIP_Label_dd93e2e6-5163-4dc9-9925-40179249330e_ActionId">
    <vt:lpwstr>39b54f85-6f52-48c0-9a9d-fa74347b944a</vt:lpwstr>
  </property>
  <property fmtid="{D5CDD505-2E9C-101B-9397-08002B2CF9AE}" pid="8" name="MSIP_Label_dd93e2e6-5163-4dc9-9925-40179249330e_ContentBits">
    <vt:lpwstr>0</vt:lpwstr>
  </property>
</Properties>
</file>