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95703" w14:textId="77777777" w:rsidR="00FA196F" w:rsidRPr="00DE36BD" w:rsidRDefault="00FA196F" w:rsidP="00FA196F">
      <w:pPr>
        <w:spacing w:line="240" w:lineRule="auto"/>
        <w:contextualSpacing/>
        <w:rPr>
          <w:rFonts w:ascii="Calibri" w:hAnsi="Calibri" w:cs="Calibri"/>
          <w:sz w:val="22"/>
          <w:szCs w:val="22"/>
        </w:rPr>
      </w:pPr>
      <w:bookmarkStart w:id="0" w:name="_Hlk234997871"/>
      <w:r w:rsidRPr="00DE36BD">
        <w:rPr>
          <w:rFonts w:ascii="Calibri" w:hAnsi="Calibri" w:cs="Calibri"/>
          <w:sz w:val="22"/>
          <w:szCs w:val="22"/>
        </w:rPr>
        <w:t>VC Job Submission Form</w:t>
      </w:r>
    </w:p>
    <w:p w14:paraId="139BEEE6" w14:textId="77777777" w:rsidR="00FA196F" w:rsidRPr="00DE36BD" w:rsidRDefault="00FA196F" w:rsidP="00FA196F">
      <w:pPr>
        <w:spacing w:line="240" w:lineRule="auto"/>
        <w:contextualSpacing/>
        <w:rPr>
          <w:rFonts w:ascii="Calibri" w:hAnsi="Calibri" w:cs="Calibri"/>
          <w:sz w:val="22"/>
          <w:szCs w:val="22"/>
        </w:rPr>
      </w:pPr>
    </w:p>
    <w:p w14:paraId="6028BB1B" w14:textId="46A6DC1E" w:rsidR="00FA196F" w:rsidRPr="00DE36BD" w:rsidRDefault="00FA196F" w:rsidP="00FA196F">
      <w:pPr>
        <w:rPr>
          <w:rFonts w:ascii="Calibri" w:eastAsia="Times New Roman" w:hAnsi="Calibri" w:cs="Calibri"/>
          <w:color w:val="000000"/>
          <w:kern w:val="0"/>
          <w:sz w:val="22"/>
          <w:szCs w:val="22"/>
          <w14:ligatures w14:val="none"/>
        </w:rPr>
      </w:pPr>
      <w:r w:rsidRPr="00DE36BD">
        <w:rPr>
          <w:rFonts w:ascii="Calibri" w:hAnsi="Calibri" w:cs="Calibri"/>
          <w:sz w:val="22"/>
          <w:szCs w:val="22"/>
        </w:rPr>
        <w:t>Company</w:t>
      </w:r>
      <w:r w:rsidR="00695E6D" w:rsidRPr="00DE36BD">
        <w:rPr>
          <w:rFonts w:ascii="Calibri" w:hAnsi="Calibri" w:cs="Calibri"/>
          <w:sz w:val="22"/>
          <w:szCs w:val="22"/>
        </w:rPr>
        <w:t>:</w:t>
      </w:r>
      <w:r w:rsidR="00DE36BD" w:rsidRPr="00DE36BD">
        <w:rPr>
          <w:rFonts w:ascii="Calibri" w:hAnsi="Calibri" w:cs="Calibri"/>
          <w:sz w:val="22"/>
          <w:szCs w:val="22"/>
        </w:rPr>
        <w:t xml:space="preserve"> </w:t>
      </w:r>
      <w:r w:rsidR="00DE36BD" w:rsidRPr="00DE36BD">
        <w:rPr>
          <w:rFonts w:ascii="Calibri" w:hAnsi="Calibri" w:cs="Calibri"/>
          <w:sz w:val="22"/>
          <w:szCs w:val="22"/>
          <w:shd w:val="clear" w:color="auto" w:fill="FFFFFF"/>
        </w:rPr>
        <w:t>Regency Integrated Health Services</w:t>
      </w:r>
      <w:r w:rsidRPr="00DE36BD">
        <w:rPr>
          <w:rFonts w:ascii="Calibri" w:hAnsi="Calibri" w:cs="Calibri"/>
          <w:sz w:val="22"/>
          <w:szCs w:val="22"/>
        </w:rPr>
        <w:tab/>
      </w:r>
      <w:r w:rsidRPr="00DE36BD">
        <w:rPr>
          <w:rFonts w:ascii="Calibri" w:hAnsi="Calibri" w:cs="Calibri"/>
          <w:sz w:val="22"/>
          <w:szCs w:val="22"/>
        </w:rPr>
        <w:tab/>
      </w:r>
      <w:r w:rsidRPr="00DE36BD">
        <w:rPr>
          <w:rFonts w:ascii="Calibri" w:hAnsi="Calibri" w:cs="Calibri"/>
          <w:sz w:val="22"/>
          <w:szCs w:val="22"/>
        </w:rPr>
        <w:tab/>
      </w:r>
    </w:p>
    <w:p w14:paraId="159ED493" w14:textId="5106C43B" w:rsidR="00FA196F" w:rsidRPr="00DE36BD" w:rsidRDefault="00FA196F" w:rsidP="00FA196F">
      <w:pPr>
        <w:rPr>
          <w:rFonts w:ascii="Calibri" w:eastAsia="Times New Roman" w:hAnsi="Calibri" w:cs="Calibri"/>
          <w:color w:val="000000"/>
          <w:kern w:val="0"/>
          <w:sz w:val="22"/>
          <w:szCs w:val="22"/>
          <w14:ligatures w14:val="none"/>
        </w:rPr>
      </w:pPr>
      <w:r w:rsidRPr="00DE36BD">
        <w:rPr>
          <w:rFonts w:ascii="Calibri" w:hAnsi="Calibri" w:cs="Calibri"/>
          <w:sz w:val="22"/>
          <w:szCs w:val="22"/>
        </w:rPr>
        <w:t xml:space="preserve">Company Address: </w:t>
      </w:r>
      <w:r w:rsidR="00DE36BD" w:rsidRPr="00DE36BD">
        <w:rPr>
          <w:rFonts w:ascii="Calibri" w:hAnsi="Calibri" w:cs="Calibri"/>
          <w:sz w:val="22"/>
          <w:szCs w:val="22"/>
        </w:rPr>
        <w:t>1908 N Laurent St #250, Victoria, TX 77901</w:t>
      </w:r>
      <w:r w:rsidR="00DE36BD" w:rsidRPr="00DE36BD">
        <w:rPr>
          <w:rFonts w:ascii="Calibri" w:hAnsi="Calibri" w:cs="Calibri"/>
          <w:sz w:val="22"/>
          <w:szCs w:val="22"/>
        </w:rPr>
        <w:t xml:space="preserve"> </w:t>
      </w:r>
    </w:p>
    <w:p w14:paraId="094DD61C" w14:textId="405F2583" w:rsidR="00FA196F" w:rsidRPr="00DE36BD" w:rsidRDefault="00FA196F" w:rsidP="00FA196F">
      <w:pPr>
        <w:spacing w:line="240" w:lineRule="auto"/>
        <w:contextualSpacing/>
        <w:rPr>
          <w:rFonts w:ascii="Calibri" w:hAnsi="Calibri" w:cs="Calibri"/>
          <w:sz w:val="22"/>
          <w:szCs w:val="22"/>
        </w:rPr>
      </w:pPr>
      <w:r w:rsidRPr="00DE36BD">
        <w:rPr>
          <w:rFonts w:ascii="Calibri" w:hAnsi="Calibri" w:cs="Calibri"/>
          <w:sz w:val="22"/>
          <w:szCs w:val="22"/>
        </w:rPr>
        <w:t xml:space="preserve">Company Website: </w:t>
      </w:r>
      <w:hyperlink r:id="rId5" w:history="1">
        <w:r w:rsidR="00DE36BD" w:rsidRPr="00DE36BD">
          <w:rPr>
            <w:rStyle w:val="Hyperlink"/>
            <w:rFonts w:ascii="Calibri" w:hAnsi="Calibri" w:cs="Calibri"/>
            <w:sz w:val="22"/>
            <w:szCs w:val="22"/>
          </w:rPr>
          <w:t>https://www.paycomonline.net/v4/ats/web.php/portal/46F4179D5F1EC9FF1A5FDE0BB7D4734D/jobs/838710</w:t>
        </w:r>
      </w:hyperlink>
      <w:r w:rsidR="00DE36BD" w:rsidRPr="00DE36BD">
        <w:rPr>
          <w:rFonts w:ascii="Calibri" w:hAnsi="Calibri" w:cs="Calibri"/>
          <w:sz w:val="22"/>
          <w:szCs w:val="22"/>
        </w:rPr>
        <w:t xml:space="preserve"> </w:t>
      </w:r>
    </w:p>
    <w:p w14:paraId="0A1BA753" w14:textId="582E8634" w:rsidR="00FA196F" w:rsidRPr="00DE36BD" w:rsidRDefault="00FA196F" w:rsidP="00FA196F">
      <w:pPr>
        <w:rPr>
          <w:rFonts w:ascii="Calibri" w:hAnsi="Calibri" w:cs="Calibri"/>
          <w:sz w:val="22"/>
          <w:szCs w:val="22"/>
        </w:rPr>
      </w:pPr>
      <w:r w:rsidRPr="00DE36BD">
        <w:rPr>
          <w:rFonts w:ascii="Calibri" w:hAnsi="Calibri" w:cs="Calibri"/>
          <w:sz w:val="22"/>
          <w:szCs w:val="22"/>
        </w:rPr>
        <w:t xml:space="preserve">Point of Contact: </w:t>
      </w:r>
      <w:r w:rsidR="00DE36BD" w:rsidRPr="00DE36BD">
        <w:rPr>
          <w:rFonts w:ascii="Calibri" w:hAnsi="Calibri" w:cs="Calibri"/>
          <w:sz w:val="22"/>
          <w:szCs w:val="22"/>
        </w:rPr>
        <w:t>Michelle Ferguson</w:t>
      </w:r>
    </w:p>
    <w:p w14:paraId="0D35E712" w14:textId="320C00E6" w:rsidR="00AD1CF6" w:rsidRPr="00DE36BD" w:rsidRDefault="00AD1CF6" w:rsidP="00FA196F">
      <w:pPr>
        <w:rPr>
          <w:rFonts w:ascii="Calibri" w:eastAsia="Times New Roman" w:hAnsi="Calibri" w:cs="Calibri"/>
          <w:color w:val="000000"/>
          <w:kern w:val="0"/>
          <w:sz w:val="22"/>
          <w:szCs w:val="22"/>
          <w14:ligatures w14:val="none"/>
        </w:rPr>
      </w:pPr>
      <w:r w:rsidRPr="00DE36BD">
        <w:rPr>
          <w:rFonts w:ascii="Calibri" w:hAnsi="Calibri" w:cs="Calibri"/>
          <w:sz w:val="22"/>
          <w:szCs w:val="22"/>
        </w:rPr>
        <w:t>Email and Phone:</w:t>
      </w:r>
      <w:r w:rsidR="00DE36BD" w:rsidRPr="00DE36BD">
        <w:rPr>
          <w:rFonts w:ascii="Calibri" w:hAnsi="Calibri" w:cs="Calibri"/>
          <w:sz w:val="22"/>
          <w:szCs w:val="22"/>
        </w:rPr>
        <w:t xml:space="preserve"> </w:t>
      </w:r>
      <w:hyperlink r:id="rId6" w:history="1">
        <w:r w:rsidR="00DE36BD" w:rsidRPr="00DE36BD">
          <w:rPr>
            <w:rStyle w:val="Hyperlink"/>
            <w:rFonts w:ascii="Calibri" w:hAnsi="Calibri" w:cs="Calibri"/>
            <w:sz w:val="22"/>
            <w:szCs w:val="22"/>
          </w:rPr>
          <w:t>mferguson@regencyhealthcare.com</w:t>
        </w:r>
      </w:hyperlink>
      <w:r w:rsidR="00DE36BD" w:rsidRPr="00DE36BD">
        <w:rPr>
          <w:rFonts w:ascii="Calibri" w:hAnsi="Calibri" w:cs="Calibri"/>
          <w:sz w:val="22"/>
          <w:szCs w:val="22"/>
        </w:rPr>
        <w:t xml:space="preserve"> </w:t>
      </w:r>
    </w:p>
    <w:p w14:paraId="61EEC2A3" w14:textId="56DE9DAD" w:rsidR="00FA196F" w:rsidRPr="00DE36BD" w:rsidRDefault="00FA196F" w:rsidP="00FA196F">
      <w:pPr>
        <w:rPr>
          <w:rFonts w:ascii="Calibri" w:eastAsia="Times New Roman" w:hAnsi="Calibri" w:cs="Calibri"/>
          <w:color w:val="000000"/>
          <w:kern w:val="0"/>
          <w:sz w:val="22"/>
          <w:szCs w:val="22"/>
          <w14:ligatures w14:val="none"/>
        </w:rPr>
      </w:pPr>
      <w:r w:rsidRPr="00DE36BD">
        <w:rPr>
          <w:rFonts w:ascii="Calibri" w:hAnsi="Calibri" w:cs="Calibri"/>
          <w:sz w:val="22"/>
          <w:szCs w:val="22"/>
        </w:rPr>
        <w:t xml:space="preserve">Position: </w:t>
      </w:r>
      <w:r w:rsidR="00DE36BD" w:rsidRPr="00DE36BD">
        <w:rPr>
          <w:rFonts w:ascii="Calibri" w:hAnsi="Calibri" w:cs="Calibri"/>
          <w:sz w:val="22"/>
          <w:szCs w:val="22"/>
        </w:rPr>
        <w:t>IT Intern – Asset Management</w:t>
      </w:r>
    </w:p>
    <w:p w14:paraId="1FADDCDB" w14:textId="66306407" w:rsidR="00FA196F" w:rsidRPr="00DE36BD" w:rsidRDefault="00FA196F" w:rsidP="00FA196F">
      <w:pPr>
        <w:rPr>
          <w:rFonts w:ascii="Calibri" w:eastAsia="Times New Roman" w:hAnsi="Calibri" w:cs="Calibri"/>
          <w:color w:val="000000"/>
          <w:kern w:val="0"/>
          <w:sz w:val="22"/>
          <w:szCs w:val="22"/>
          <w14:ligatures w14:val="none"/>
        </w:rPr>
      </w:pPr>
      <w:r w:rsidRPr="00DE36BD">
        <w:rPr>
          <w:rFonts w:ascii="Calibri" w:hAnsi="Calibri" w:cs="Calibri"/>
          <w:sz w:val="22"/>
          <w:szCs w:val="22"/>
        </w:rPr>
        <w:t xml:space="preserve">Job Location: </w:t>
      </w:r>
      <w:r w:rsidR="00DE36BD" w:rsidRPr="00DE36BD">
        <w:rPr>
          <w:rFonts w:ascii="Calibri" w:hAnsi="Calibri" w:cs="Calibri"/>
          <w:sz w:val="22"/>
          <w:szCs w:val="22"/>
        </w:rPr>
        <w:t>1908 N Laurent St #250, Victoria, TX 77901</w:t>
      </w:r>
      <w:r w:rsidR="00DE36BD" w:rsidRPr="00DE36BD">
        <w:rPr>
          <w:rFonts w:ascii="Calibri" w:hAnsi="Calibri" w:cs="Calibri"/>
          <w:sz w:val="22"/>
          <w:szCs w:val="22"/>
        </w:rPr>
        <w:t xml:space="preserve"> </w:t>
      </w:r>
    </w:p>
    <w:p w14:paraId="6BFE77C7" w14:textId="1DB2C8C4" w:rsidR="00FA196F" w:rsidRPr="00DE36BD" w:rsidRDefault="00FA196F" w:rsidP="00FA196F">
      <w:pPr>
        <w:rPr>
          <w:rFonts w:ascii="Calibri" w:eastAsia="Times New Roman" w:hAnsi="Calibri" w:cs="Calibri"/>
          <w:color w:val="000000"/>
          <w:kern w:val="0"/>
          <w:sz w:val="22"/>
          <w:szCs w:val="22"/>
          <w14:ligatures w14:val="none"/>
        </w:rPr>
      </w:pPr>
      <w:r w:rsidRPr="00DE36BD">
        <w:rPr>
          <w:rFonts w:ascii="Calibri" w:hAnsi="Calibri" w:cs="Calibri"/>
          <w:sz w:val="22"/>
          <w:szCs w:val="22"/>
        </w:rPr>
        <w:t>Job Type:</w:t>
      </w:r>
      <w:r w:rsidR="00DE36BD" w:rsidRPr="00DE36BD">
        <w:rPr>
          <w:rFonts w:ascii="Calibri" w:hAnsi="Calibri" w:cs="Calibri"/>
          <w:sz w:val="22"/>
          <w:szCs w:val="22"/>
        </w:rPr>
        <w:t xml:space="preserve"> Intern</w:t>
      </w:r>
    </w:p>
    <w:p w14:paraId="1C45EC4E" w14:textId="18C74825" w:rsidR="00FA196F" w:rsidRPr="00DE36BD" w:rsidRDefault="00FA196F" w:rsidP="00FA196F">
      <w:pPr>
        <w:rPr>
          <w:rFonts w:ascii="Calibri" w:eastAsia="Times New Roman" w:hAnsi="Calibri" w:cs="Calibri"/>
          <w:color w:val="000000"/>
          <w:kern w:val="0"/>
          <w:sz w:val="22"/>
          <w:szCs w:val="22"/>
          <w14:ligatures w14:val="none"/>
        </w:rPr>
      </w:pPr>
      <w:r w:rsidRPr="00DE36BD">
        <w:rPr>
          <w:rFonts w:ascii="Calibri" w:hAnsi="Calibri" w:cs="Calibri"/>
          <w:sz w:val="22"/>
          <w:szCs w:val="22"/>
        </w:rPr>
        <w:t>Pay Rate:</w:t>
      </w:r>
      <w:r w:rsidR="00DE36BD" w:rsidRPr="00DE36BD">
        <w:rPr>
          <w:rFonts w:ascii="Calibri" w:hAnsi="Calibri" w:cs="Calibri"/>
          <w:sz w:val="22"/>
          <w:szCs w:val="22"/>
        </w:rPr>
        <w:t xml:space="preserve"> </w:t>
      </w:r>
    </w:p>
    <w:p w14:paraId="41872C1A" w14:textId="0154D36A" w:rsidR="00FA196F" w:rsidRPr="00DE36BD" w:rsidRDefault="00FA196F" w:rsidP="00FA196F">
      <w:pPr>
        <w:rPr>
          <w:rFonts w:ascii="Calibri" w:eastAsia="Times New Roman" w:hAnsi="Calibri" w:cs="Calibri"/>
          <w:color w:val="000000"/>
          <w:kern w:val="0"/>
          <w:sz w:val="22"/>
          <w:szCs w:val="22"/>
          <w14:ligatures w14:val="none"/>
        </w:rPr>
      </w:pPr>
      <w:r w:rsidRPr="00DE36BD">
        <w:rPr>
          <w:rFonts w:ascii="Calibri" w:hAnsi="Calibri" w:cs="Calibri"/>
          <w:sz w:val="22"/>
          <w:szCs w:val="22"/>
        </w:rPr>
        <w:t xml:space="preserve">Job Details: </w:t>
      </w:r>
      <w:r w:rsidR="00DE36BD" w:rsidRPr="00DE36BD">
        <w:rPr>
          <w:rFonts w:ascii="Calibri" w:hAnsi="Calibri" w:cs="Calibri"/>
          <w:sz w:val="22"/>
          <w:szCs w:val="22"/>
          <w:shd w:val="clear" w:color="auto" w:fill="FFFFFF"/>
        </w:rPr>
        <w:t>The IT Asset Intern’s role is to ensure proper asset activities occur to support IT requirements within the company so that Leadership can make informed decisions.  This includes executing IT Procurement transactions and performing the support and administration duties associated with IT Asset Life Cycle Management.</w:t>
      </w:r>
    </w:p>
    <w:p w14:paraId="217EC0EB" w14:textId="77777777" w:rsidR="00DE36BD" w:rsidRPr="00DE36BD" w:rsidRDefault="00FA196F" w:rsidP="00DE36BD">
      <w:pPr>
        <w:pStyle w:val="Heading2"/>
        <w:shd w:val="clear" w:color="auto" w:fill="FFFFFF"/>
        <w:rPr>
          <w:rFonts w:ascii="Calibri" w:hAnsi="Calibri" w:cs="Calibri"/>
          <w:b w:val="0"/>
          <w:bCs w:val="0"/>
          <w:sz w:val="22"/>
          <w:szCs w:val="22"/>
        </w:rPr>
      </w:pPr>
      <w:r w:rsidRPr="00DE36BD">
        <w:rPr>
          <w:rFonts w:ascii="Calibri" w:hAnsi="Calibri" w:cs="Calibri"/>
          <w:color w:val="000000"/>
          <w:sz w:val="22"/>
          <w:szCs w:val="22"/>
        </w:rPr>
        <w:t xml:space="preserve">Desired Skills: </w:t>
      </w:r>
    </w:p>
    <w:p w14:paraId="4FC2FAD5" w14:textId="037102A2" w:rsidR="00DE36BD" w:rsidRPr="00DE36BD" w:rsidRDefault="00DE36BD" w:rsidP="00DE36BD">
      <w:pPr>
        <w:pStyle w:val="Heading2"/>
        <w:numPr>
          <w:ilvl w:val="0"/>
          <w:numId w:val="1"/>
        </w:numPr>
        <w:shd w:val="clear" w:color="auto" w:fill="FFFFFF"/>
        <w:rPr>
          <w:rFonts w:ascii="Calibri" w:hAnsi="Calibri" w:cs="Calibri"/>
          <w:b w:val="0"/>
          <w:bCs w:val="0"/>
          <w:sz w:val="22"/>
          <w:szCs w:val="22"/>
        </w:rPr>
      </w:pPr>
      <w:r w:rsidRPr="00DE36BD">
        <w:rPr>
          <w:rFonts w:ascii="Calibri" w:hAnsi="Calibri" w:cs="Calibri"/>
          <w:b w:val="0"/>
          <w:bCs w:val="0"/>
          <w:sz w:val="22"/>
          <w:szCs w:val="22"/>
        </w:rPr>
        <w:t>Follow direction as given by manager or team lead</w:t>
      </w:r>
    </w:p>
    <w:p w14:paraId="061DA469" w14:textId="77777777" w:rsidR="00DE36BD" w:rsidRPr="00DE36BD" w:rsidRDefault="00DE36BD" w:rsidP="00DE36BD">
      <w:pPr>
        <w:numPr>
          <w:ilvl w:val="0"/>
          <w:numId w:val="1"/>
        </w:numPr>
        <w:shd w:val="clear" w:color="auto" w:fill="FFFFFF"/>
        <w:spacing w:before="100" w:beforeAutospacing="1" w:after="100" w:afterAutospacing="1" w:line="240" w:lineRule="auto"/>
        <w:outlineLvl w:val="1"/>
        <w:rPr>
          <w:rFonts w:ascii="Calibri" w:eastAsia="Times New Roman" w:hAnsi="Calibri" w:cs="Calibri"/>
          <w:kern w:val="0"/>
          <w:sz w:val="22"/>
          <w:szCs w:val="22"/>
          <w14:ligatures w14:val="none"/>
        </w:rPr>
      </w:pPr>
      <w:r w:rsidRPr="00DE36BD">
        <w:rPr>
          <w:rFonts w:ascii="Calibri" w:eastAsia="Times New Roman" w:hAnsi="Calibri" w:cs="Calibri"/>
          <w:kern w:val="0"/>
          <w:sz w:val="22"/>
          <w:szCs w:val="22"/>
          <w14:ligatures w14:val="none"/>
        </w:rPr>
        <w:t>Analytical Capability.</w:t>
      </w:r>
    </w:p>
    <w:p w14:paraId="3A38FA41" w14:textId="77777777" w:rsidR="00DE36BD" w:rsidRPr="00DE36BD" w:rsidRDefault="00DE36BD" w:rsidP="00DE36BD">
      <w:pPr>
        <w:numPr>
          <w:ilvl w:val="0"/>
          <w:numId w:val="1"/>
        </w:numPr>
        <w:shd w:val="clear" w:color="auto" w:fill="FFFFFF"/>
        <w:spacing w:before="100" w:beforeAutospacing="1" w:after="100" w:afterAutospacing="1" w:line="240" w:lineRule="auto"/>
        <w:outlineLvl w:val="1"/>
        <w:rPr>
          <w:rFonts w:ascii="Calibri" w:eastAsia="Times New Roman" w:hAnsi="Calibri" w:cs="Calibri"/>
          <w:kern w:val="0"/>
          <w:sz w:val="22"/>
          <w:szCs w:val="22"/>
          <w14:ligatures w14:val="none"/>
        </w:rPr>
      </w:pPr>
      <w:r w:rsidRPr="00DE36BD">
        <w:rPr>
          <w:rFonts w:ascii="Calibri" w:eastAsia="Times New Roman" w:hAnsi="Calibri" w:cs="Calibri"/>
          <w:kern w:val="0"/>
          <w:sz w:val="22"/>
          <w:szCs w:val="22"/>
          <w14:ligatures w14:val="none"/>
        </w:rPr>
        <w:t>Basic Time Management skills.</w:t>
      </w:r>
    </w:p>
    <w:p w14:paraId="36E56C9A" w14:textId="77777777" w:rsidR="00DE36BD" w:rsidRPr="00DE36BD" w:rsidRDefault="00DE36BD" w:rsidP="00DE36BD">
      <w:pPr>
        <w:numPr>
          <w:ilvl w:val="0"/>
          <w:numId w:val="1"/>
        </w:numPr>
        <w:shd w:val="clear" w:color="auto" w:fill="FFFFFF"/>
        <w:spacing w:before="100" w:beforeAutospacing="1" w:after="100" w:afterAutospacing="1" w:line="240" w:lineRule="auto"/>
        <w:outlineLvl w:val="1"/>
        <w:rPr>
          <w:rFonts w:ascii="Calibri" w:eastAsia="Times New Roman" w:hAnsi="Calibri" w:cs="Calibri"/>
          <w:kern w:val="0"/>
          <w:sz w:val="22"/>
          <w:szCs w:val="22"/>
          <w14:ligatures w14:val="none"/>
        </w:rPr>
      </w:pPr>
      <w:r w:rsidRPr="00DE36BD">
        <w:rPr>
          <w:rFonts w:ascii="Calibri" w:eastAsia="Times New Roman" w:hAnsi="Calibri" w:cs="Calibri"/>
          <w:kern w:val="0"/>
          <w:sz w:val="22"/>
          <w:szCs w:val="22"/>
          <w14:ligatures w14:val="none"/>
        </w:rPr>
        <w:t>Exceptional written and oral communication skills.</w:t>
      </w:r>
    </w:p>
    <w:p w14:paraId="1A841362" w14:textId="77777777" w:rsidR="00DE36BD" w:rsidRPr="00DE36BD" w:rsidRDefault="00DE36BD" w:rsidP="00DE36BD">
      <w:pPr>
        <w:numPr>
          <w:ilvl w:val="0"/>
          <w:numId w:val="1"/>
        </w:numPr>
        <w:shd w:val="clear" w:color="auto" w:fill="FFFFFF"/>
        <w:spacing w:before="100" w:beforeAutospacing="1" w:after="100" w:afterAutospacing="1" w:line="240" w:lineRule="auto"/>
        <w:outlineLvl w:val="1"/>
        <w:rPr>
          <w:rFonts w:ascii="Calibri" w:eastAsia="Times New Roman" w:hAnsi="Calibri" w:cs="Calibri"/>
          <w:kern w:val="0"/>
          <w:sz w:val="22"/>
          <w:szCs w:val="22"/>
          <w14:ligatures w14:val="none"/>
        </w:rPr>
      </w:pPr>
      <w:r w:rsidRPr="00DE36BD">
        <w:rPr>
          <w:rFonts w:ascii="Calibri" w:eastAsia="Times New Roman" w:hAnsi="Calibri" w:cs="Calibri"/>
          <w:kern w:val="0"/>
          <w:sz w:val="22"/>
          <w:szCs w:val="22"/>
          <w14:ligatures w14:val="none"/>
        </w:rPr>
        <w:t>Exceptional interpersonal skills, with a focus on rapport-building, listening and questioning skills.</w:t>
      </w:r>
    </w:p>
    <w:p w14:paraId="57E85C5C" w14:textId="77777777" w:rsidR="00DE36BD" w:rsidRPr="00DE36BD" w:rsidRDefault="00DE36BD" w:rsidP="00DE36BD">
      <w:pPr>
        <w:numPr>
          <w:ilvl w:val="0"/>
          <w:numId w:val="1"/>
        </w:numPr>
        <w:shd w:val="clear" w:color="auto" w:fill="FFFFFF"/>
        <w:spacing w:before="100" w:beforeAutospacing="1" w:after="100" w:afterAutospacing="1" w:line="240" w:lineRule="auto"/>
        <w:outlineLvl w:val="1"/>
        <w:rPr>
          <w:rFonts w:ascii="Calibri" w:eastAsia="Times New Roman" w:hAnsi="Calibri" w:cs="Calibri"/>
          <w:kern w:val="0"/>
          <w:sz w:val="22"/>
          <w:szCs w:val="22"/>
          <w14:ligatures w14:val="none"/>
        </w:rPr>
      </w:pPr>
      <w:r w:rsidRPr="00DE36BD">
        <w:rPr>
          <w:rFonts w:ascii="Calibri" w:eastAsia="Times New Roman" w:hAnsi="Calibri" w:cs="Calibri"/>
          <w:kern w:val="0"/>
          <w:sz w:val="22"/>
          <w:szCs w:val="22"/>
          <w14:ligatures w14:val="none"/>
        </w:rPr>
        <w:t>Strong documentation skills.</w:t>
      </w:r>
    </w:p>
    <w:p w14:paraId="082C1363" w14:textId="77777777" w:rsidR="00DE36BD" w:rsidRPr="00DE36BD" w:rsidRDefault="00DE36BD" w:rsidP="00DE36BD">
      <w:pPr>
        <w:numPr>
          <w:ilvl w:val="0"/>
          <w:numId w:val="1"/>
        </w:numPr>
        <w:shd w:val="clear" w:color="auto" w:fill="FFFFFF"/>
        <w:spacing w:before="100" w:beforeAutospacing="1" w:after="100" w:afterAutospacing="1" w:line="240" w:lineRule="auto"/>
        <w:outlineLvl w:val="1"/>
        <w:rPr>
          <w:rFonts w:ascii="Calibri" w:eastAsia="Times New Roman" w:hAnsi="Calibri" w:cs="Calibri"/>
          <w:kern w:val="0"/>
          <w:sz w:val="22"/>
          <w:szCs w:val="22"/>
          <w14:ligatures w14:val="none"/>
        </w:rPr>
      </w:pPr>
      <w:r w:rsidRPr="00DE36BD">
        <w:rPr>
          <w:rFonts w:ascii="Calibri" w:eastAsia="Times New Roman" w:hAnsi="Calibri" w:cs="Calibri"/>
          <w:kern w:val="0"/>
          <w:sz w:val="22"/>
          <w:szCs w:val="22"/>
          <w14:ligatures w14:val="none"/>
        </w:rPr>
        <w:t>Fluent English Language skills.</w:t>
      </w:r>
    </w:p>
    <w:p w14:paraId="79B3AB06" w14:textId="1DF067E7" w:rsidR="00FA196F" w:rsidRPr="00DE36BD" w:rsidRDefault="00FA196F" w:rsidP="00FA196F">
      <w:pPr>
        <w:spacing w:after="0" w:line="240" w:lineRule="auto"/>
        <w:rPr>
          <w:rFonts w:ascii="Calibri" w:eastAsia="Times New Roman" w:hAnsi="Calibri" w:cs="Calibri"/>
          <w:color w:val="000000"/>
          <w:kern w:val="0"/>
          <w:sz w:val="22"/>
          <w:szCs w:val="22"/>
          <w14:ligatures w14:val="none"/>
        </w:rPr>
      </w:pPr>
    </w:p>
    <w:p w14:paraId="7CB4ED40" w14:textId="67BCAB6F" w:rsidR="00FA196F" w:rsidRPr="00DE36BD" w:rsidRDefault="00FA196F" w:rsidP="00FA196F">
      <w:pPr>
        <w:rPr>
          <w:rFonts w:ascii="Calibri" w:eastAsia="Times New Roman" w:hAnsi="Calibri" w:cs="Calibri"/>
          <w:color w:val="000000"/>
          <w:kern w:val="0"/>
          <w:sz w:val="22"/>
          <w:szCs w:val="22"/>
          <w14:ligatures w14:val="none"/>
        </w:rPr>
      </w:pPr>
      <w:r w:rsidRPr="00DE36BD">
        <w:rPr>
          <w:rFonts w:ascii="Calibri" w:hAnsi="Calibri" w:cs="Calibri"/>
          <w:sz w:val="22"/>
          <w:szCs w:val="22"/>
        </w:rPr>
        <w:t xml:space="preserve">Apply Online: </w:t>
      </w:r>
      <w:hyperlink r:id="rId7" w:history="1">
        <w:r w:rsidR="00DE36BD" w:rsidRPr="00DE36BD">
          <w:rPr>
            <w:rStyle w:val="Hyperlink"/>
            <w:rFonts w:ascii="Calibri" w:hAnsi="Calibri" w:cs="Calibri"/>
            <w:sz w:val="22"/>
            <w:szCs w:val="22"/>
          </w:rPr>
          <w:t>https://www.paycomonline.net/v4/ats/web.php/portal/46F4179D5F1EC9FF1A5FDE0BB7D4734D/jobs/838710</w:t>
        </w:r>
      </w:hyperlink>
      <w:r w:rsidR="00DE36BD" w:rsidRPr="00DE36BD">
        <w:rPr>
          <w:rFonts w:ascii="Calibri" w:hAnsi="Calibri" w:cs="Calibri"/>
          <w:sz w:val="22"/>
          <w:szCs w:val="22"/>
        </w:rPr>
        <w:t xml:space="preserve"> </w:t>
      </w:r>
    </w:p>
    <w:p w14:paraId="43FEBBFE" w14:textId="1F9EF462" w:rsidR="00FA196F" w:rsidRPr="00DE36BD" w:rsidRDefault="00FA196F" w:rsidP="00FA196F">
      <w:pPr>
        <w:rPr>
          <w:rFonts w:ascii="Calibri" w:eastAsia="Times New Roman" w:hAnsi="Calibri" w:cs="Calibri"/>
          <w:color w:val="000000"/>
          <w:kern w:val="0"/>
          <w:sz w:val="22"/>
          <w:szCs w:val="22"/>
          <w14:ligatures w14:val="none"/>
        </w:rPr>
      </w:pPr>
      <w:r w:rsidRPr="00DE36BD">
        <w:rPr>
          <w:rFonts w:ascii="Calibri" w:hAnsi="Calibri" w:cs="Calibri"/>
          <w:sz w:val="22"/>
          <w:szCs w:val="22"/>
        </w:rPr>
        <w:t>Application Close Date:</w:t>
      </w:r>
      <w:r w:rsidR="00DE36BD" w:rsidRPr="00DE36BD">
        <w:rPr>
          <w:rFonts w:ascii="Calibri" w:hAnsi="Calibri" w:cs="Calibri"/>
          <w:sz w:val="22"/>
          <w:szCs w:val="22"/>
        </w:rPr>
        <w:t xml:space="preserve"> Ongoing</w:t>
      </w:r>
    </w:p>
    <w:bookmarkEnd w:id="0"/>
    <w:p w14:paraId="20E0160D" w14:textId="77777777" w:rsidR="005D4213" w:rsidRDefault="005D4213"/>
    <w:sectPr w:rsidR="005D42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CA0133"/>
    <w:multiLevelType w:val="multilevel"/>
    <w:tmpl w:val="3E42C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96F"/>
    <w:rsid w:val="00484143"/>
    <w:rsid w:val="005D4213"/>
    <w:rsid w:val="00695E6D"/>
    <w:rsid w:val="007D7CA1"/>
    <w:rsid w:val="00AD1CF6"/>
    <w:rsid w:val="00DE36BD"/>
    <w:rsid w:val="00FA1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D4B7E"/>
  <w15:chartTrackingRefBased/>
  <w15:docId w15:val="{C6B334B0-DF8B-442E-BEF2-621D2F205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96F"/>
    <w:pPr>
      <w:spacing w:line="278" w:lineRule="auto"/>
    </w:pPr>
    <w:rPr>
      <w:kern w:val="2"/>
      <w:sz w:val="24"/>
      <w:szCs w:val="24"/>
      <w14:ligatures w14:val="standardContextual"/>
    </w:rPr>
  </w:style>
  <w:style w:type="paragraph" w:styleId="Heading2">
    <w:name w:val="heading 2"/>
    <w:basedOn w:val="Normal"/>
    <w:link w:val="Heading2Char"/>
    <w:uiPriority w:val="9"/>
    <w:qFormat/>
    <w:rsid w:val="00DE36BD"/>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196F"/>
    <w:rPr>
      <w:color w:val="0563C1" w:themeColor="hyperlink"/>
      <w:u w:val="single"/>
    </w:rPr>
  </w:style>
  <w:style w:type="character" w:styleId="UnresolvedMention">
    <w:name w:val="Unresolved Mention"/>
    <w:basedOn w:val="DefaultParagraphFont"/>
    <w:uiPriority w:val="99"/>
    <w:semiHidden/>
    <w:unhideWhenUsed/>
    <w:rsid w:val="00DE36BD"/>
    <w:rPr>
      <w:color w:val="605E5C"/>
      <w:shd w:val="clear" w:color="auto" w:fill="E1DFDD"/>
    </w:rPr>
  </w:style>
  <w:style w:type="character" w:customStyle="1" w:styleId="Heading2Char">
    <w:name w:val="Heading 2 Char"/>
    <w:basedOn w:val="DefaultParagraphFont"/>
    <w:link w:val="Heading2"/>
    <w:uiPriority w:val="9"/>
    <w:rsid w:val="00DE36BD"/>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80660">
      <w:bodyDiv w:val="1"/>
      <w:marLeft w:val="0"/>
      <w:marRight w:val="0"/>
      <w:marTop w:val="0"/>
      <w:marBottom w:val="0"/>
      <w:divBdr>
        <w:top w:val="none" w:sz="0" w:space="0" w:color="auto"/>
        <w:left w:val="none" w:sz="0" w:space="0" w:color="auto"/>
        <w:bottom w:val="none" w:sz="0" w:space="0" w:color="auto"/>
        <w:right w:val="none" w:sz="0" w:space="0" w:color="auto"/>
      </w:divBdr>
    </w:div>
    <w:div w:id="1960843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aycomonline.net/v4/ats/web.php/portal/46F4179D5F1EC9FF1A5FDE0BB7D4734D/jobs/8387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ferguson@regencyhealthcare.com" TargetMode="External"/><Relationship Id="rId5" Type="http://schemas.openxmlformats.org/officeDocument/2006/relationships/hyperlink" Target="https://www.paycomonline.net/v4/ats/web.php/portal/46F4179D5F1EC9FF1A5FDE0BB7D4734D/jobs/83871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230</Words>
  <Characters>1316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 Austin</dc:creator>
  <cp:keywords/>
  <dc:description/>
  <cp:lastModifiedBy>HILL, Austin</cp:lastModifiedBy>
  <cp:revision>2</cp:revision>
  <dcterms:created xsi:type="dcterms:W3CDTF">2026-09-21T19:06:00Z</dcterms:created>
  <dcterms:modified xsi:type="dcterms:W3CDTF">2026-09-21T19:06:00Z</dcterms:modified>
</cp:coreProperties>
</file>